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С именем Аллаха, Милостивого и Милосердного</w:t>
      </w:r>
    </w:p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  <w:b w:val="false"/>
          <w:bCs w:val="false"/>
        </w:rPr>
        <w:t>Ответ на вопрос</w:t>
      </w:r>
    </w:p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Китай и его выход за рамки своего ограниченного регионального взгляда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>Вопрос: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ответе на вопрос от 12.04.2014 года было сказано следующее:</w:t>
      </w:r>
    </w:p>
    <w:p>
      <w:pPr>
        <w:pStyle w:val="Style16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i/>
          <w:i/>
          <w:iCs/>
        </w:rPr>
      </w:pPr>
      <w:r>
        <w:rPr>
          <w:rFonts w:cs="Liberation Serif"/>
          <w:i/>
          <w:iCs/>
        </w:rPr>
        <w:t>«У Китая есть ощущение своей силы и он способен бросать вызов. И если бы он не ограничивался рамками своего региона и не довольствовался тем, что его противостояние Америке сводится лишь к реакции на её шаги вблизи китайского пространства, выходя и сотрясая Америку в её собственных регионах и зонах влияния… И если бы он не стал применять капитализм во многих своих сферах, особенно в экономике… Если бы не всё это, его международный вес был бы значительно выше, а давление на позиции Америки куда сильнее… В любом случае, у Китая есть ощущение своей силы, и он работает над тем, чтобы его государство было самодостаточным и независимым в своих действиях, даже если эти действия и ограничиваются рамками своего региона…».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Так вот вопрос: 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Ограничение Китая на экспорт редкоземельных металлов в Америку, продажа им американских казначейских облигаций, модернизация армии и создание крупнейшего в мире военного комплекса на юго-западе Пекина — не является ли всё это признаком того, что Китай выходит за рамки своей прежней региональной политики, расширяя её, дабы конкурировать с Америкой на мировом уровне?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Да воздаст вам Аллах благом.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>Ответ: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Чтобы ответ был более понятен, необходимо рассмотреть следующие моменты: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1.</w:t>
      </w:r>
      <w:r>
        <w:rPr>
          <w:rFonts w:cs="Liberation Serif"/>
          <w:b/>
          <w:bCs/>
        </w:rPr>
        <w:t xml:space="preserve"> Китайская Народная Республика была основана в 1949 году</w:t>
      </w:r>
      <w:r>
        <w:rPr>
          <w:rFonts w:cs="Liberation Serif"/>
        </w:rPr>
        <w:t xml:space="preserve"> после победы </w:t>
      </w:r>
      <w:r>
        <w:rPr>
          <w:rFonts w:cs="Liberation Serif"/>
          <w:lang w:val="ru-RU"/>
        </w:rPr>
        <w:t>Мао Цзэдуна</w:t>
      </w:r>
      <w:r>
        <w:rPr>
          <w:rFonts w:cs="Liberation Serif"/>
        </w:rPr>
        <w:t xml:space="preserve"> в противостоянии между Коммунистической партией под его руководством и Национальной партией во главе с Чан Кайши, которого открыто поддерживали Соединённые Штаты. После своего поражения Национальная партия под руководством Чан Кайши бежала на Тайвань и объявила там о создании «Китайской Республики».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Когда же Дэн Сяопин возглавил Коммунистическую партию Китая в 1978 году, он, в отличие от Мао Цзэдуна, поставил в приоритет экономику, а не идеологию. Он создал экономическую модель, основанную на дешёвой рабочей силе и высоком экспорте, открыл двери для увеличения числа иностранных инвесторов, а затем в 1979 году учредил специальные экономические зоны (SEZ) в восточных городах Китая.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>2.</w:t>
      </w:r>
      <w:r>
        <w:rPr>
          <w:rFonts w:cs="Liberation Serif"/>
        </w:rPr>
        <w:t xml:space="preserve"> С приходом Дэн Сяопина Китай отказался от коммунизма в экономике, внешней политике и так далее, начав </w:t>
      </w:r>
      <w:r>
        <w:rPr>
          <w:rStyle w:val="Strong"/>
          <w:rFonts w:cs="Liberation Serif"/>
          <w:b w:val="false"/>
          <w:bCs w:val="false"/>
        </w:rPr>
        <w:t xml:space="preserve">сочетать </w:t>
      </w:r>
      <w:r>
        <w:rPr>
          <w:rFonts w:cs="Liberation Serif"/>
        </w:rPr>
        <w:t xml:space="preserve">капитализм с коммунизмом на практике. Начиная с 1980 года и на протяжении 45 лет Китай демонстрировал чрезвычайно высокие темпы роста и до сих пор продолжает развиваться. С 2010 года страна стала второй экономикой мира после Америки и продолжает идти в направлении роста. </w:t>
      </w:r>
      <w:r>
        <w:rPr>
          <w:rFonts w:cs="Liberation Serif"/>
          <w:i/>
          <w:iCs/>
        </w:rPr>
        <w:t>«Bank of America заявил, что Китай сможет удвоить свой ВВП к 2035 году и превзойти Соединённые Штаты, став крупнейшей экономикой в мире...»</w:t>
      </w:r>
      <w:r>
        <w:rPr>
          <w:rFonts w:cs="Liberation Serif"/>
        </w:rPr>
        <w:t xml:space="preserve"> </w:t>
      </w:r>
      <w:r>
        <w:rPr>
          <w:rFonts w:cs="Liberation Serif"/>
          <w:i w:val="false"/>
          <w:iCs w:val="false"/>
        </w:rPr>
        <w:t>(</w:t>
      </w:r>
      <w:r>
        <w:rPr>
          <w:rStyle w:val="Emphasis"/>
          <w:rFonts w:cs="Liberation Serif"/>
          <w:i w:val="false"/>
          <w:iCs w:val="false"/>
        </w:rPr>
        <w:t>CBC Arabia, 27.02.2021</w:t>
      </w:r>
      <w:r>
        <w:rPr>
          <w:rFonts w:cs="Liberation Serif"/>
          <w:i w:val="false"/>
          <w:iCs w:val="false"/>
        </w:rPr>
        <w:t>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Таково положение в экономическом отношении.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3.</w:t>
      </w:r>
      <w:r>
        <w:rPr>
          <w:rFonts w:cs="Liberation Serif"/>
          <w:b/>
          <w:bCs/>
        </w:rPr>
        <w:t xml:space="preserve"> Что касается военной сферы</w:t>
      </w:r>
      <w:r>
        <w:rPr>
          <w:rFonts w:cs="Liberation Serif"/>
        </w:rPr>
        <w:t>, то Китай идёт по пути превращения своей экономической мощи в военную силу, ежегодно увеличивая военные расходы.</w:t>
      </w:r>
    </w:p>
    <w:p>
      <w:pPr>
        <w:pStyle w:val="Style16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i/>
          <w:iCs/>
        </w:rPr>
        <w:t>«Китай объявил сегодня, в среду, что намерен повысить оборонный бюджет на 2025 год на 7,2%. Это станет десятым подряд годом однозначного роста оборонных расходов. Запланированные военные траты страны в текущем году составят 1,784665 трлн юаней (около 249 млрд долларов США)...»</w:t>
      </w:r>
      <w:r>
        <w:rPr>
          <w:rFonts w:cs="Liberation Serif"/>
        </w:rPr>
        <w:t xml:space="preserve"> </w:t>
      </w:r>
      <w:r>
        <w:rPr>
          <w:rFonts w:cs="Liberation Serif"/>
          <w:i w:val="false"/>
          <w:iCs w:val="false"/>
        </w:rPr>
        <w:t>(Al-</w:t>
      </w:r>
      <w:r>
        <w:rPr>
          <w:rStyle w:val="Emphasis"/>
          <w:rFonts w:cs="Liberation Serif"/>
          <w:i w:val="false"/>
          <w:iCs w:val="false"/>
        </w:rPr>
        <w:t>Arabian News, 05.03.2025</w:t>
      </w:r>
      <w:r>
        <w:rPr>
          <w:rFonts w:cs="Liberation Serif"/>
          <w:i w:val="false"/>
          <w:iCs w:val="false"/>
        </w:rPr>
        <w:t>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 xml:space="preserve">А вместе с этим растут и возможности китайской армии, как в традиционном вооружении, так и в ядерном. </w:t>
      </w:r>
      <w:r>
        <w:rPr>
          <w:rFonts w:cs="Liberation Serif"/>
          <w:i/>
          <w:iCs/>
        </w:rPr>
        <w:t>«В отчёте Министерства обороны США, представленном Конгрессу сегодня, в среду, указано, что к середине 2024 года Китай обладал более чем 600 ядерными боеголовками, а к 2030 году их число превысит тысячу...»</w:t>
      </w:r>
      <w:r>
        <w:rPr>
          <w:rFonts w:cs="Liberation Serif"/>
        </w:rPr>
        <w:t xml:space="preserve"> </w:t>
      </w:r>
      <w:r>
        <w:rPr>
          <w:rFonts w:cs="Liberation Serif"/>
          <w:i w:val="false"/>
          <w:iCs w:val="false"/>
        </w:rPr>
        <w:t>(</w:t>
      </w:r>
      <w:r>
        <w:rPr>
          <w:rStyle w:val="Emphasis"/>
          <w:rFonts w:cs="Liberation Serif"/>
          <w:i w:val="false"/>
          <w:iCs w:val="false"/>
        </w:rPr>
        <w:t>RT, 18.12.2024</w:t>
      </w:r>
      <w:r>
        <w:rPr>
          <w:rFonts w:cs="Liberation Serif"/>
          <w:i w:val="false"/>
          <w:iCs w:val="false"/>
        </w:rPr>
        <w:t>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Китай также постарался продемонстрировать своё современное вооружение на военном параде 03.09.2025, приуроченном к 80-летию победы над Японией во Второй мировой войне. Парад наглядно показал масштаб военного развития Китая.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4.</w:t>
      </w:r>
      <w:r>
        <w:rPr>
          <w:rFonts w:cs="Liberation Serif"/>
          <w:b/>
          <w:bCs/>
        </w:rPr>
        <w:t xml:space="preserve"> В политическом отношении Китай является крупной независимой региональной державой</w:t>
      </w:r>
      <w:r>
        <w:rPr>
          <w:rFonts w:cs="Liberation Serif"/>
        </w:rPr>
        <w:t>, которая не вращается в орбите Америки, в отличие от таких стран региона, как Япония и Южная Корея. Это государство обладает политическими амбициями в отношении стран своего окружения, хотя и из националистических мотивов и экономических интересов, а не из идеологических побуждений.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 xml:space="preserve">Южно-Китайское море представляет для Китая жизненно важное пространство. В нём проходят важнейшие судоходные пути, сосредоточены зоны рыболовства, а также подводные запасы нефти и природного газа, крайне необходимые для обеспечения промышленного сектора и постоянно растущей китайской экономики. Согласно отчёту Управления энергетической информации США за 2013 год: </w:t>
      </w:r>
      <w:r>
        <w:rPr>
          <w:rFonts w:cs="Liberation Serif"/>
          <w:i/>
          <w:iCs/>
        </w:rPr>
        <w:t>«На морском дне залежи энергоносителей оцениваются в 11 миллиардов баррелей нефти и 190 триллионов кубических футов природного газа».</w:t>
      </w:r>
      <w:r>
        <w:rPr>
          <w:rFonts w:cs="Liberation Serif"/>
        </w:rPr>
        <w:t xml:space="preserve"> </w:t>
      </w:r>
      <w:r>
        <w:rPr>
          <w:rFonts w:cs="Liberation Serif"/>
          <w:i w:val="false"/>
          <w:iCs w:val="false"/>
        </w:rPr>
        <w:t>(</w:t>
      </w:r>
      <w:r>
        <w:rPr>
          <w:rStyle w:val="Emphasis"/>
          <w:rFonts w:cs="Liberation Serif"/>
          <w:i w:val="false"/>
          <w:iCs w:val="false"/>
        </w:rPr>
        <w:t>Управление энергетической информации США, 13.04.2013</w:t>
      </w:r>
      <w:r>
        <w:rPr>
          <w:rFonts w:cs="Liberation Serif"/>
          <w:i w:val="false"/>
          <w:iCs w:val="false"/>
        </w:rPr>
        <w:t>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Кроме того, более 80% мировой торговли проходит через Южно-Китайское море, что оценивается примерно на </w:t>
      </w:r>
      <w:r>
        <w:rPr>
          <w:rStyle w:val="Strong"/>
          <w:rFonts w:cs="Liberation Serif"/>
          <w:b w:val="false"/>
          <w:bCs w:val="false"/>
        </w:rPr>
        <w:t>5,3 трлн. долларов</w:t>
      </w:r>
      <w:r>
        <w:rPr>
          <w:rFonts w:cs="Liberation Serif"/>
          <w:b w:val="false"/>
          <w:bCs w:val="false"/>
        </w:rPr>
        <w:t xml:space="preserve"> мировой торговли.</w:t>
      </w:r>
      <w:r>
        <w:rPr>
          <w:rFonts w:cs="Liberation Serif"/>
        </w:rPr>
        <w:t xml:space="preserve"> </w:t>
      </w:r>
      <w:r>
        <w:rPr>
          <w:rFonts w:cs="Liberation Serif"/>
          <w:i w:val="false"/>
          <w:iCs w:val="false"/>
        </w:rPr>
        <w:t>(</w:t>
      </w:r>
      <w:r>
        <w:rPr>
          <w:rStyle w:val="Emphasis"/>
          <w:rFonts w:cs="Liberation Serif"/>
          <w:i w:val="false"/>
          <w:iCs w:val="false"/>
        </w:rPr>
        <w:t>China Power, 2016</w:t>
      </w:r>
      <w:r>
        <w:rPr>
          <w:rFonts w:cs="Liberation Serif"/>
          <w:i w:val="false"/>
          <w:iCs w:val="false"/>
        </w:rPr>
        <w:t>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Китай придаёт этой геополитической и геостратегической зоне первостепенное значение и заявляет о своих притязаниях на неё.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5.</w:t>
      </w:r>
      <w:r>
        <w:rPr>
          <w:rFonts w:cs="Liberation Serif"/>
          <w:b/>
          <w:bCs/>
        </w:rPr>
        <w:t xml:space="preserve"> Америка, выступая в роли мирового «жандарма»</w:t>
      </w:r>
      <w:r>
        <w:rPr>
          <w:rFonts w:cs="Liberation Serif"/>
        </w:rPr>
        <w:t xml:space="preserve"> и следуя своей азиатской стратегии, стремилась предотвратить и сдержать рост Китая. Делала она это по-разному: то перебрасывая свои войска и технику из Европы в регион Тихого океана, то разыгрывая кризис вокруг Тайваня, то используя Индию, то создавая военные альянсы с региональными государствами, такие как </w:t>
      </w:r>
      <w:r>
        <w:rPr>
          <w:rStyle w:val="Strong"/>
          <w:rFonts w:cs="Liberation Serif"/>
        </w:rPr>
        <w:t>AUKUS</w:t>
      </w:r>
      <w:r>
        <w:rPr>
          <w:rFonts w:cs="Liberation Serif"/>
        </w:rPr>
        <w:t xml:space="preserve"> (Австралия, Великобритания и США) и </w:t>
      </w:r>
      <w:r>
        <w:rPr>
          <w:rStyle w:val="Strong"/>
          <w:rFonts w:cs="Liberation Serif"/>
        </w:rPr>
        <w:t>QUAD</w:t>
      </w:r>
      <w:r>
        <w:rPr>
          <w:rFonts w:cs="Liberation Serif"/>
        </w:rPr>
        <w:t xml:space="preserve"> (США, Австралия, Индия и Япония), то развязывая торговые войны против китайских компаний, таких как Huawei.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>Это связано с тем, что после падения Советского Союза Америка определила Ислам как своего идеологического противника, а Китай — как государство-противника, и оба они заняли верхние позиции в списке её врагов. И если войны в Ираке и Афганистане несколько отложили и замедлили её противостояние с Китаем, то после этих войн Америка полностью сосредоточила своё внимание именно на Китае, особенно в части торговых войн.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>6. После приведённого выше пояснения перейдём к самому ответу на вопрос: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а)</w:t>
      </w:r>
      <w:r>
        <w:rPr>
          <w:rFonts w:cs="Liberation Serif"/>
          <w:b/>
          <w:bCs/>
        </w:rPr>
        <w:t xml:space="preserve"> Что касается экспорта редкоземельных металлов</w:t>
      </w:r>
      <w:r>
        <w:rPr>
          <w:rFonts w:cs="Liberation Serif"/>
        </w:rPr>
        <w:t xml:space="preserve">, то Китай хорошо осознаёт их значимость, особенно в современных высокотехнологичных производствах. </w:t>
      </w:r>
      <w:r>
        <w:rPr>
          <w:rFonts w:cs="Liberation Serif"/>
          <w:b w:val="false"/>
          <w:bCs w:val="false"/>
        </w:rPr>
        <w:t xml:space="preserve">Существует около </w:t>
      </w:r>
      <w:r>
        <w:rPr>
          <w:rStyle w:val="Strong"/>
          <w:rFonts w:cs="Liberation Serif"/>
          <w:b w:val="false"/>
          <w:bCs w:val="false"/>
        </w:rPr>
        <w:t>17 видов</w:t>
      </w:r>
      <w:r>
        <w:rPr>
          <w:rFonts w:cs="Liberation Serif"/>
          <w:b w:val="false"/>
          <w:bCs w:val="false"/>
        </w:rPr>
        <w:t xml:space="preserve"> таких элементов, которые задействованы более чем в </w:t>
      </w:r>
      <w:r>
        <w:rPr>
          <w:rStyle w:val="Strong"/>
          <w:rFonts w:cs="Liberation Serif"/>
          <w:b w:val="false"/>
          <w:bCs w:val="false"/>
        </w:rPr>
        <w:t>200 видах</w:t>
      </w:r>
      <w:r>
        <w:rPr>
          <w:rFonts w:cs="Liberation Serif"/>
          <w:b w:val="false"/>
          <w:bCs w:val="false"/>
        </w:rPr>
        <w:t xml:space="preserve"> современных мировых индустрий. Они необходимы и для военной промышленности, для производства самолётов, подводных лодок, космических аппаратов, беспилотников. Значительная часть этих элементов добывается именно в Китае.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 xml:space="preserve">Китай использовал вопрос редкоземельных металлов как инструмент давления на США, чтобы получить уступки в ходе торговой войны. И действительно, так это и произошло: когда Трамп объявил о поэтапном повышении таможенных тарифов на Китай, которые к 8 апреля 2025 года достигли 104%, в ответ 9 октября 2025 года Китай объявил об ограничении экспорта редкоземельных металлов в США. </w:t>
      </w:r>
      <w:r>
        <w:rPr>
          <w:rFonts w:cs="Liberation Serif"/>
          <w:b w:val="false"/>
          <w:bCs w:val="false"/>
        </w:rPr>
        <w:t xml:space="preserve">Китай владеет </w:t>
      </w:r>
      <w:r>
        <w:rPr>
          <w:rStyle w:val="Strong"/>
          <w:rFonts w:cs="Liberation Serif"/>
          <w:b w:val="false"/>
          <w:bCs w:val="false"/>
        </w:rPr>
        <w:t>49% мировых запасов</w:t>
      </w:r>
      <w:r>
        <w:rPr>
          <w:rFonts w:cs="Liberation Serif"/>
          <w:b w:val="false"/>
          <w:bCs w:val="false"/>
        </w:rPr>
        <w:t xml:space="preserve"> редкоземельных элементов и обеспечивает </w:t>
      </w:r>
      <w:r>
        <w:rPr>
          <w:rStyle w:val="Strong"/>
          <w:rFonts w:cs="Liberation Serif"/>
          <w:b w:val="false"/>
          <w:bCs w:val="false"/>
        </w:rPr>
        <w:t>69% мирового годового производства</w:t>
      </w:r>
      <w:r>
        <w:rPr>
          <w:rFonts w:cs="Liberation Serif"/>
          <w:b w:val="false"/>
          <w:bCs w:val="false"/>
        </w:rPr>
        <w:t xml:space="preserve">. То есть это классический пример схемы «действие — противодействие». </w:t>
      </w:r>
      <w:r>
        <w:rPr>
          <w:rFonts w:cs="Liberation Serif"/>
        </w:rPr>
        <w:t xml:space="preserve">Затем эта схема повторилась: Трамп снизил таможенные тарифы примерно до 47%. И после встречи с китайским лидером в городе Пусан (Южная Корея) 30.10.2025 на полях 32-го саммита Азиатско-Тихоокеанского экономического сотрудничества (АТЭС), Трамп, покидая страну, на борту самолёта заявил: </w:t>
      </w:r>
      <w:r>
        <w:rPr>
          <w:rFonts w:cs="Liberation Serif"/>
          <w:i/>
          <w:iCs/>
        </w:rPr>
        <w:t>«Таможенные тарифы, которые Америка взимает с Китая, будут снижены до 47%. Все вопросы, связанные с редкоземельными металлами, решены, и соответствующее соглашение будет действовать один год с возможностью продления».</w:t>
      </w:r>
      <w:r>
        <w:rPr>
          <w:rFonts w:cs="Liberation Serif"/>
        </w:rPr>
        <w:t xml:space="preserve"> </w:t>
      </w:r>
      <w:r>
        <w:rPr>
          <w:rFonts w:cs="Liberation Serif"/>
          <w:i w:val="false"/>
          <w:iCs w:val="false"/>
        </w:rPr>
        <w:t>(Asharq Al-Awsat</w:t>
      </w:r>
      <w:r>
        <w:rPr>
          <w:rStyle w:val="Emphasis"/>
          <w:rFonts w:cs="Liberation Serif"/>
          <w:i w:val="false"/>
          <w:iCs w:val="false"/>
        </w:rPr>
        <w:t>; Al Araby Al Jadeed, 30.10.2025</w:t>
      </w:r>
      <w:r>
        <w:rPr>
          <w:rFonts w:cs="Liberation Serif"/>
          <w:i w:val="false"/>
          <w:iCs w:val="false"/>
        </w:rPr>
        <w:t>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Таким образом, ограничение экспорта редкоземельных металлов со стороны Китая </w:t>
      </w:r>
      <w:r>
        <w:rPr>
          <w:rStyle w:val="Strong"/>
          <w:rFonts w:cs="Liberation Serif"/>
          <w:b w:val="false"/>
          <w:bCs w:val="false"/>
        </w:rPr>
        <w:t>не означает</w:t>
      </w:r>
      <w:r>
        <w:rPr>
          <w:rFonts w:cs="Liberation Serif"/>
          <w:b w:val="false"/>
          <w:bCs w:val="false"/>
        </w:rPr>
        <w:t xml:space="preserve">, что он вышел за пределы своей привычной узко региональной политики. Это был </w:t>
      </w:r>
      <w:r>
        <w:rPr>
          <w:rStyle w:val="Strong"/>
          <w:rFonts w:cs="Liberation Serif"/>
          <w:b w:val="false"/>
          <w:bCs w:val="false"/>
        </w:rPr>
        <w:t>реакционный шаг</w:t>
      </w:r>
      <w:r>
        <w:rPr>
          <w:rFonts w:cs="Liberation Serif"/>
          <w:b w:val="false"/>
          <w:bCs w:val="false"/>
        </w:rPr>
        <w:t>, ответ на решение Америки поднять тарифы, то есть это было использовано в роли «козыря» на переговорах.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Что и подтверждается реальностью, как только тарифы были снижены, то и ограничения на редкоземельные металлы были приостановлены на один год.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б)</w:t>
      </w:r>
      <w:r>
        <w:rPr>
          <w:rFonts w:cs="Liberation Serif"/>
          <w:b/>
          <w:bCs/>
        </w:rPr>
        <w:t xml:space="preserve"> Что касается продажи Китаем части американских казначейских облигаций</w:t>
      </w:r>
      <w:r>
        <w:rPr>
          <w:rFonts w:cs="Liberation Serif"/>
        </w:rPr>
        <w:t xml:space="preserve">, </w:t>
      </w:r>
      <w:r>
        <w:rPr>
          <w:rFonts w:cs="Liberation Serif"/>
          <w:b w:val="false"/>
          <w:bCs w:val="false"/>
        </w:rPr>
        <w:t xml:space="preserve">которыми он владел и которые по состоянию на октябрь 2017 года составляли </w:t>
      </w:r>
      <w:r>
        <w:rPr>
          <w:rStyle w:val="Strong"/>
          <w:rFonts w:cs="Liberation Serif"/>
          <w:b w:val="false"/>
          <w:bCs w:val="false"/>
        </w:rPr>
        <w:t>1 триллион 189 миллиардов долларов</w:t>
      </w:r>
      <w:r>
        <w:rPr>
          <w:rFonts w:cs="Liberation Serif"/>
          <w:b w:val="false"/>
          <w:bCs w:val="false"/>
        </w:rPr>
        <w:t xml:space="preserve">, то: </w:t>
      </w:r>
      <w:r>
        <w:rPr>
          <w:rFonts w:cs="Liberation Serif"/>
          <w:b w:val="false"/>
          <w:bCs w:val="false"/>
          <w:i/>
          <w:iCs/>
        </w:rPr>
        <w:t>«Китайские вложения в американские казначейские облигации упали до самого низкого уровня с 2009 года… Данные, опубликованные Министерством финансов США во вторник, показывают, что объём американского государственного долга, находящегося в руках китайских инвесторов, сократился на 57 миллиардов долларов и составил 759 миллиардов в 2024 году. В эту сумму не входят облигации, принадлежащие китайцам, но хранящиеся на счетах в других странах…»</w:t>
      </w:r>
      <w:r>
        <w:rPr>
          <w:rFonts w:cs="Liberation Serif"/>
          <w:b w:val="false"/>
          <w:bCs w:val="false"/>
        </w:rPr>
        <w:t xml:space="preserve"> </w:t>
      </w:r>
      <w:r>
        <w:rPr>
          <w:rFonts w:cs="Liberation Serif"/>
          <w:b w:val="false"/>
          <w:bCs w:val="false"/>
          <w:i w:val="false"/>
          <w:iCs w:val="false"/>
        </w:rPr>
        <w:t>(Al Jazeera Net</w:t>
      </w:r>
      <w:r>
        <w:rPr>
          <w:rStyle w:val="Emphasis"/>
          <w:rFonts w:cs="Liberation Serif"/>
          <w:b w:val="false"/>
          <w:bCs w:val="false"/>
          <w:i w:val="false"/>
          <w:iCs w:val="false"/>
        </w:rPr>
        <w:t>, 19.02.2025</w:t>
      </w:r>
      <w:r>
        <w:rPr>
          <w:rFonts w:cs="Liberation Serif"/>
          <w:b w:val="false"/>
          <w:bCs w:val="false"/>
          <w:i w:val="false"/>
          <w:iCs w:val="false"/>
        </w:rPr>
        <w:t>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Этот шаг также был </w:t>
      </w:r>
      <w:r>
        <w:rPr>
          <w:rStyle w:val="Strong"/>
          <w:rFonts w:cs="Liberation Serif"/>
          <w:b w:val="false"/>
          <w:bCs w:val="false"/>
        </w:rPr>
        <w:t>оборонительным</w:t>
      </w:r>
      <w:r>
        <w:rPr>
          <w:rFonts w:cs="Liberation Serif"/>
          <w:b w:val="false"/>
          <w:bCs w:val="false"/>
        </w:rPr>
        <w:t xml:space="preserve">, направленным на снижение рисков, а не исходящим из какой-то принципиальной позиции. И это вполне логично, ведь известно, что после начала российского вторжения в Украину в 2022 году </w:t>
      </w:r>
      <w:r>
        <w:rPr>
          <w:rStyle w:val="Strong"/>
          <w:rFonts w:cs="Liberation Serif"/>
          <w:b w:val="false"/>
          <w:bCs w:val="false"/>
        </w:rPr>
        <w:t>Америка и Европа заморозили российские активы на сумму 300 миллиардов долларов</w:t>
      </w:r>
      <w:r>
        <w:rPr>
          <w:rFonts w:cs="Liberation Serif"/>
          <w:b w:val="false"/>
          <w:bCs w:val="false"/>
        </w:rPr>
        <w:t xml:space="preserve"> и использовали систему SWIFT как инструмент давления.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Поэтому весьма вероятно, что Китай конвертировал эти облигации в золотые резервы, чтобы предотвратить возможное замораживание своих активов Америкой в случае атаки на Тайвань или по какой-либо другой причине, включая торговые войны, как это было сделано в отношении России.</w:t>
      </w:r>
    </w:p>
    <w:p>
      <w:pPr>
        <w:pStyle w:val="Style16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i/>
          <w:iCs/>
        </w:rPr>
        <w:t xml:space="preserve">«Только за прошлый год Китай увеличил свои резервы золота на несколько тонн, на сумму </w:t>
      </w:r>
      <w:r>
        <w:rPr>
          <w:rStyle w:val="Strong"/>
          <w:rFonts w:cs="Liberation Serif"/>
          <w:b w:val="false"/>
          <w:bCs w:val="false"/>
          <w:i/>
          <w:iCs/>
        </w:rPr>
        <w:t>550 миллиардов долларов</w:t>
      </w:r>
      <w:r>
        <w:rPr>
          <w:rFonts w:cs="Liberation Serif"/>
          <w:b w:val="false"/>
          <w:bCs w:val="false"/>
          <w:i/>
          <w:iCs/>
        </w:rPr>
        <w:t>. В прошлом месяце доля золота в официальных резервах Китая поднялась до самого высокого исторического уровня, до 4,9%».</w:t>
      </w:r>
      <w:r>
        <w:rPr>
          <w:rFonts w:cs="Liberation Serif"/>
          <w:b w:val="false"/>
          <w:bCs w:val="false"/>
        </w:rPr>
        <w:t xml:space="preserve"> </w:t>
      </w:r>
      <w:r>
        <w:rPr>
          <w:rFonts w:cs="Liberation Serif"/>
          <w:b w:val="false"/>
          <w:bCs w:val="false"/>
          <w:i w:val="false"/>
          <w:iCs w:val="false"/>
        </w:rPr>
        <w:t>(</w:t>
      </w:r>
      <w:r>
        <w:rPr>
          <w:rStyle w:val="Emphasis"/>
          <w:rFonts w:cs="Liberation Serif"/>
          <w:b w:val="false"/>
          <w:bCs w:val="false"/>
          <w:i w:val="false"/>
          <w:iCs w:val="false"/>
        </w:rPr>
        <w:t>Artigercek.com, 18.05.2024</w:t>
      </w:r>
      <w:r>
        <w:rPr>
          <w:rFonts w:cs="Liberation Serif"/>
          <w:b w:val="false"/>
          <w:bCs w:val="false"/>
          <w:i w:val="false"/>
          <w:iCs w:val="false"/>
        </w:rPr>
        <w:t>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Что касается предположения некоторых экспертов о том, что снижение китайских активов связано с переводом части из них в депозитарные системы вроде </w:t>
      </w:r>
      <w:r>
        <w:rPr>
          <w:rStyle w:val="Strong"/>
          <w:rFonts w:cs="Liberation Serif"/>
          <w:b w:val="false"/>
          <w:bCs w:val="false"/>
        </w:rPr>
        <w:t>Euroclear</w:t>
      </w:r>
      <w:r>
        <w:rPr>
          <w:rFonts w:cs="Liberation Serif"/>
          <w:b w:val="false"/>
          <w:bCs w:val="false"/>
        </w:rPr>
        <w:t xml:space="preserve"> в Бельгии или </w:t>
      </w:r>
      <w:r>
        <w:rPr>
          <w:rStyle w:val="Strong"/>
          <w:rFonts w:cs="Liberation Serif"/>
          <w:b w:val="false"/>
          <w:bCs w:val="false"/>
        </w:rPr>
        <w:t>Clearstream</w:t>
      </w:r>
      <w:r>
        <w:rPr>
          <w:rFonts w:cs="Liberation Serif"/>
          <w:b w:val="false"/>
          <w:bCs w:val="false"/>
        </w:rPr>
        <w:t xml:space="preserve"> в Люксембурге, то такой вариант маловероятен. Ведь и в этом случае активы, якобы «спрятанные» от Америки в Бельгии или Люксембурге, окажутся под угрозой замораживания по требованию США, которые способны оказывать давление на эти государства.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Поэтому золото остаётся наиболее надёжным вложением для Китая, и этот вариант намного вероятнее других.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Таким образом, этот шаг также не указывает на изменение узко регионального политического взгляда Китая, а скорее представляет собой </w:t>
      </w:r>
      <w:r>
        <w:rPr>
          <w:rStyle w:val="Strong"/>
          <w:rFonts w:cs="Liberation Serif"/>
          <w:b w:val="false"/>
          <w:bCs w:val="false"/>
        </w:rPr>
        <w:t>предосторожность</w:t>
      </w:r>
      <w:r>
        <w:rPr>
          <w:rFonts w:cs="Liberation Serif"/>
          <w:b w:val="false"/>
          <w:bCs w:val="false"/>
        </w:rPr>
        <w:t xml:space="preserve">. И меры Китая в отношении редкоземельных элементов, и продажа им американских казначейских облигаций — это </w:t>
      </w:r>
      <w:r>
        <w:rPr>
          <w:rStyle w:val="Strong"/>
          <w:rFonts w:cs="Liberation Serif"/>
          <w:b w:val="false"/>
          <w:bCs w:val="false"/>
        </w:rPr>
        <w:t>реакция</w:t>
      </w:r>
      <w:r>
        <w:rPr>
          <w:rFonts w:cs="Liberation Serif"/>
          <w:b w:val="false"/>
          <w:bCs w:val="false"/>
        </w:rPr>
        <w:t xml:space="preserve"> в ответ на действия США, как и говорилось в прежнем ответе: «</w:t>
      </w:r>
      <w:r>
        <w:rPr>
          <w:rFonts w:cs="Liberation Serif"/>
          <w:b w:val="false"/>
          <w:bCs w:val="false"/>
          <w:i/>
          <w:iCs/>
        </w:rPr>
        <w:t>его противостояние Америке сводится лишь к реакции на её шаги вблизи китайского пространства».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в)</w:t>
      </w:r>
      <w:r>
        <w:rPr>
          <w:rFonts w:cs="Liberation Serif"/>
          <w:b/>
          <w:bCs/>
        </w:rPr>
        <w:t xml:space="preserve"> Что касается модернизации китайской армии</w:t>
      </w:r>
      <w:r>
        <w:rPr>
          <w:rFonts w:cs="Liberation Serif"/>
        </w:rPr>
        <w:t xml:space="preserve"> и строительства крупнейшего в мире военного комплекса к юго-западу от Пекина, то: </w:t>
      </w:r>
      <w:r>
        <w:rPr>
          <w:rFonts w:cs="Liberation Serif"/>
          <w:i/>
          <w:iCs/>
        </w:rPr>
        <w:t>«Китайская армия подтвердила свою приверженность достижению целей столетия Народно-освободительной армии (НОАК) к 2027 году, пообещав ускорить модернизацию и повысить боеготовность. У Цянь, официальный представитель делегации Народно-освободительной армии и Народных вооружённых полицейских сил, подчеркнул, что достижение целей столетия и развитие военного потенциала являются «стратегическим приоритетом» в рамках более широких усилий Китая по модернизации национальной обороны. У Цянь также заявил: «Мы должны посвятить наши усилия обеспечению того, чтобы мы достигли наших целей с высокими результатами в намеченные сроки»».</w:t>
      </w:r>
      <w:r>
        <w:rPr>
          <w:rFonts w:cs="Liberation Serif"/>
        </w:rPr>
        <w:t xml:space="preserve"> </w:t>
      </w:r>
      <w:r>
        <w:rPr>
          <w:rFonts w:cs="Liberation Serif"/>
          <w:i w:val="false"/>
          <w:iCs w:val="false"/>
        </w:rPr>
        <w:t>(</w:t>
      </w:r>
      <w:r>
        <w:rPr>
          <w:rStyle w:val="Emphasis"/>
          <w:rFonts w:cs="Liberation Serif"/>
          <w:i w:val="false"/>
          <w:iCs w:val="false"/>
        </w:rPr>
        <w:t>Defense-arabic.com, 13.03.2025</w:t>
      </w:r>
      <w:r>
        <w:rPr>
          <w:rFonts w:cs="Liberation Serif"/>
          <w:i w:val="false"/>
          <w:iCs w:val="false"/>
        </w:rPr>
        <w:t>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 xml:space="preserve">А также: </w:t>
      </w:r>
      <w:r>
        <w:rPr>
          <w:rFonts w:cs="Liberation Serif"/>
          <w:i/>
          <w:iCs/>
        </w:rPr>
        <w:t xml:space="preserve">«Газета </w:t>
      </w:r>
      <w:r>
        <w:rPr>
          <w:rStyle w:val="Emphasis"/>
          <w:rFonts w:cs="Liberation Serif"/>
          <w:i/>
          <w:iCs/>
        </w:rPr>
        <w:t>Financial Times</w:t>
      </w:r>
      <w:r>
        <w:rPr>
          <w:rFonts w:cs="Liberation Serif"/>
          <w:i/>
          <w:iCs/>
        </w:rPr>
        <w:t xml:space="preserve"> со ссылкой на действующих и бывших американских чиновников сообщила, что китайская армия строит гигантский комплекс на западе Пекина, который, по оценке американской разведки, станет центром командования во время войны и будет з</w:t>
      </w:r>
      <w:r>
        <w:rPr>
          <w:rFonts w:cs="Liberation Serif"/>
          <w:b w:val="false"/>
          <w:bCs w:val="false"/>
          <w:i/>
          <w:iCs/>
        </w:rPr>
        <w:t xml:space="preserve">начительно больше Министерства обороны США — Пентагона» Газета сообщила, что полученные ею спутниковые снимки показывают строительную площадку площадью более </w:t>
      </w:r>
      <w:r>
        <w:rPr>
          <w:rStyle w:val="Strong"/>
          <w:rFonts w:cs="Liberation Serif"/>
          <w:b w:val="false"/>
          <w:bCs w:val="false"/>
          <w:i/>
          <w:iCs/>
        </w:rPr>
        <w:t>4 тысяч квадратных метров</w:t>
      </w:r>
      <w:r>
        <w:rPr>
          <w:rFonts w:cs="Liberation Serif"/>
          <w:b w:val="false"/>
          <w:bCs w:val="false"/>
          <w:i/>
          <w:iCs/>
        </w:rPr>
        <w:t xml:space="preserve">, расположенную примерно в </w:t>
      </w:r>
      <w:r>
        <w:rPr>
          <w:rStyle w:val="Strong"/>
          <w:rFonts w:cs="Liberation Serif"/>
          <w:b w:val="false"/>
          <w:bCs w:val="false"/>
          <w:i/>
          <w:iCs/>
        </w:rPr>
        <w:t>30 километрах</w:t>
      </w:r>
      <w:r>
        <w:rPr>
          <w:rFonts w:cs="Liberation Serif"/>
          <w:b w:val="false"/>
          <w:bCs w:val="false"/>
          <w:i/>
          <w:iCs/>
        </w:rPr>
        <w:t xml:space="preserve"> к юго-западу от Пекина. На снимках видны глубокие котлованы, которые, по оценкам военных экспертов, предназначены для размещения крупных и укреплённых укрытий, способных защитить китайских военных командиров во время любого конфликта, включая возможные ядерные войны…»</w:t>
      </w:r>
      <w:r>
        <w:rPr>
          <w:rFonts w:cs="Liberation Serif"/>
        </w:rPr>
        <w:t xml:space="preserve"> (Al Jazeera Net</w:t>
      </w:r>
      <w:r>
        <w:rPr>
          <w:rStyle w:val="Emphasis"/>
          <w:rFonts w:cs="Liberation Serif"/>
        </w:rPr>
        <w:t>, 31.01.2025</w:t>
      </w:r>
      <w:r>
        <w:rPr>
          <w:rFonts w:cs="Liberation Serif"/>
        </w:rPr>
        <w:t>)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>Исходя из этого, модернизация армии, строительство огромного командного центра в 30 километрах от Пекина, создание искусствен</w:t>
      </w:r>
      <w:r>
        <w:rPr>
          <w:rFonts w:cs="Liberation Serif"/>
          <w:b w:val="false"/>
          <w:bCs w:val="false"/>
        </w:rPr>
        <w:t xml:space="preserve">ных островов в Южно-Китайском море или стремительное расширение китайского военно-морского флота  представляют собой не что иное, как </w:t>
      </w:r>
      <w:r>
        <w:rPr>
          <w:rStyle w:val="Strong"/>
          <w:rFonts w:cs="Liberation Serif"/>
          <w:b w:val="false"/>
          <w:bCs w:val="false"/>
        </w:rPr>
        <w:t>ответную реакцию</w:t>
      </w:r>
      <w:r>
        <w:rPr>
          <w:rFonts w:cs="Liberation Serif"/>
          <w:b w:val="false"/>
          <w:bCs w:val="false"/>
        </w:rPr>
        <w:t xml:space="preserve"> на переброску Америкой </w:t>
      </w:r>
      <w:r>
        <w:rPr>
          <w:rStyle w:val="Strong"/>
          <w:rFonts w:cs="Liberation Serif"/>
          <w:b w:val="false"/>
          <w:bCs w:val="false"/>
        </w:rPr>
        <w:t>60% своего военно-морского флота</w:t>
      </w:r>
      <w:r>
        <w:rPr>
          <w:rFonts w:cs="Liberation Serif"/>
          <w:b w:val="false"/>
          <w:bCs w:val="false"/>
        </w:rPr>
        <w:t xml:space="preserve"> в этот регион. Иными словами, </w:t>
      </w:r>
      <w:r>
        <w:rPr>
          <w:rFonts w:cs="Liberation Serif"/>
        </w:rPr>
        <w:t>цель строительства данного воен</w:t>
      </w:r>
      <w:r>
        <w:rPr>
          <w:rFonts w:cs="Liberation Serif"/>
          <w:b w:val="false"/>
          <w:bCs w:val="false"/>
        </w:rPr>
        <w:t xml:space="preserve">ного комплекса </w:t>
      </w:r>
      <w:r>
        <w:rPr>
          <w:rStyle w:val="Strong"/>
          <w:rFonts w:cs="Liberation Serif"/>
          <w:b w:val="false"/>
          <w:bCs w:val="false"/>
        </w:rPr>
        <w:t>не состояла</w:t>
      </w:r>
      <w:r>
        <w:rPr>
          <w:rFonts w:cs="Liberation Serif"/>
          <w:b w:val="false"/>
          <w:bCs w:val="false"/>
        </w:rPr>
        <w:t xml:space="preserve"> в том, чтобы вступить в соперничество с Америкой в её колониях или занять её место, как это сделала сама Америка, когда после Второй мировой войны вступила в прямое противостояние с Британией, чтобы вытеснить её из её колоний и забрать их. Китай также </w:t>
      </w:r>
      <w:r>
        <w:rPr>
          <w:rStyle w:val="Strong"/>
          <w:rFonts w:cs="Liberation Serif"/>
          <w:b w:val="false"/>
          <w:bCs w:val="false"/>
        </w:rPr>
        <w:t>не стремился</w:t>
      </w:r>
      <w:r>
        <w:rPr>
          <w:rFonts w:cs="Liberation Serif"/>
          <w:b w:val="false"/>
          <w:bCs w:val="false"/>
        </w:rPr>
        <w:t xml:space="preserve"> модернизировать свою армию ради того, чтобы вытеснить Америку из её колоний, подорвать её влияние, желая занять её место.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Все эти шаги связаны скорее с желанием предотвратить американскую гегемонию в </w:t>
      </w:r>
      <w:r>
        <w:rPr>
          <w:rStyle w:val="Strong"/>
          <w:rFonts w:cs="Liberation Serif"/>
          <w:b w:val="false"/>
          <w:bCs w:val="false"/>
        </w:rPr>
        <w:t>регионе, окружающим Китай</w:t>
      </w:r>
      <w:r>
        <w:rPr>
          <w:rFonts w:cs="Liberation Serif"/>
          <w:b w:val="false"/>
          <w:bCs w:val="false"/>
        </w:rPr>
        <w:t xml:space="preserve">. Как говорится в ответе: </w:t>
      </w:r>
      <w:r>
        <w:rPr>
          <w:rStyle w:val="Emphasis"/>
          <w:rFonts w:cs="Liberation Serif"/>
        </w:rPr>
        <w:t xml:space="preserve">«И если бы он (Китай) не </w:t>
      </w:r>
      <w:r>
        <w:rPr>
          <w:rStyle w:val="Emphasis"/>
          <w:rFonts w:cs="Liberation Serif"/>
          <w:b w:val="false"/>
          <w:bCs w:val="false"/>
        </w:rPr>
        <w:t>ограничивался рамками своего региона»,</w:t>
      </w:r>
      <w:r>
        <w:rPr>
          <w:rFonts w:cs="Liberation Serif"/>
          <w:b w:val="false"/>
          <w:bCs w:val="false"/>
        </w:rPr>
        <w:t xml:space="preserve"> то есть его шаги являются </w:t>
      </w:r>
      <w:r>
        <w:rPr>
          <w:rStyle w:val="Strong"/>
          <w:rFonts w:cs="Liberation Serif"/>
          <w:b w:val="false"/>
          <w:bCs w:val="false"/>
        </w:rPr>
        <w:t>реакцией</w:t>
      </w:r>
      <w:r>
        <w:rPr>
          <w:rFonts w:cs="Liberation Serif"/>
          <w:b w:val="false"/>
          <w:bCs w:val="false"/>
        </w:rPr>
        <w:t xml:space="preserve"> на военные манёвры Америки в этом регионе.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7.</w:t>
      </w:r>
      <w:r>
        <w:rPr>
          <w:rFonts w:cs="Liberation Serif"/>
          <w:b/>
          <w:bCs/>
        </w:rPr>
        <w:t xml:space="preserve"> В заключение можно сказать, что Китай обладает материальными возможностями,</w:t>
      </w:r>
      <w:r>
        <w:rPr>
          <w:rFonts w:cs="Liberation Serif"/>
        </w:rPr>
        <w:t xml:space="preserve"> позволяющими ему стать крупной мировой державой. Однако, похоже, что до сих пор у К</w:t>
      </w:r>
      <w:r>
        <w:rPr>
          <w:rFonts w:cs="Liberation Serif"/>
          <w:b w:val="false"/>
          <w:bCs w:val="false"/>
        </w:rPr>
        <w:t xml:space="preserve">итая </w:t>
      </w:r>
      <w:r>
        <w:rPr>
          <w:rStyle w:val="Strong"/>
          <w:rFonts w:cs="Liberation Serif"/>
          <w:b w:val="false"/>
          <w:bCs w:val="false"/>
        </w:rPr>
        <w:t>не появилось достаточной воли и решимости</w:t>
      </w:r>
      <w:r>
        <w:rPr>
          <w:rFonts w:cs="Liberation Serif"/>
          <w:b w:val="false"/>
          <w:bCs w:val="false"/>
        </w:rPr>
        <w:t>, чтобы бросить вызов Америке в её зонах влияния или в других регионах.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Именно по этой причине Китай, несмотря на свои планы и угрозы, </w:t>
      </w:r>
      <w:r>
        <w:rPr>
          <w:rStyle w:val="Strong"/>
          <w:rFonts w:cs="Liberation Serif"/>
          <w:b w:val="false"/>
          <w:bCs w:val="false"/>
        </w:rPr>
        <w:t>не решился силой присоединить Тайвань</w:t>
      </w:r>
      <w:r>
        <w:rPr>
          <w:rFonts w:cs="Liberation Serif"/>
          <w:b w:val="false"/>
          <w:bCs w:val="false"/>
        </w:rPr>
        <w:t xml:space="preserve">, увидев масштаб санкций, которые Америка и западные государства ввели против России после начала ею вторжения в Украину в 2022 году. Китай не идёт на прямое противостояние с Америкой в её сферах влияния в Африке, Азии и других регионах. Он отказался от идеи создания сети военных баз — от своих берегов на Тихом океане до Индийского океана и далее до Африки, — которую планировал много лет. Сохранилась только одна база — в Джибути. Китай также </w:t>
      </w:r>
      <w:r>
        <w:rPr>
          <w:rStyle w:val="Strong"/>
          <w:rFonts w:cs="Liberation Serif"/>
          <w:b w:val="false"/>
          <w:bCs w:val="false"/>
        </w:rPr>
        <w:t>не занял жёсткой и решительной позиции</w:t>
      </w:r>
      <w:r>
        <w:rPr>
          <w:rFonts w:cs="Liberation Serif"/>
          <w:b w:val="false"/>
          <w:bCs w:val="false"/>
        </w:rPr>
        <w:t xml:space="preserve"> в ответ на американские угрозы его интересам в Панаме, которая подчинилась этим угрозам и 06.02.2025 вышла из китайской инициативы «Нового Шёлкового пути», включавшей вопрос китайского участия в управлении Панамским каналом.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Таким образом, можно сказать, что Китай </w:t>
      </w:r>
      <w:r>
        <w:rPr>
          <w:rStyle w:val="Strong"/>
          <w:rFonts w:cs="Liberation Serif"/>
          <w:b w:val="false"/>
          <w:bCs w:val="false"/>
        </w:rPr>
        <w:t>ограничивается лишь реакцией</w:t>
      </w:r>
      <w:r>
        <w:rPr>
          <w:rFonts w:cs="Liberation Serif"/>
          <w:b w:val="false"/>
          <w:bCs w:val="false"/>
        </w:rPr>
        <w:t xml:space="preserve"> на шаги Америки вблизи своего региона, не инициируя это противостояние со своей стороны.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Исходя из этого, сказанное ранее в предыдущем ответе остаётся актуальным. Китай обладает ярко выраженным региональным присутствием и соперничает в рамках этого, но </w:t>
      </w:r>
      <w:r>
        <w:rPr>
          <w:rStyle w:val="Strong"/>
          <w:rFonts w:cs="Liberation Serif"/>
          <w:b w:val="false"/>
          <w:bCs w:val="false"/>
        </w:rPr>
        <w:t>не демонстрирует глобальных усилий</w:t>
      </w:r>
      <w:r>
        <w:rPr>
          <w:rFonts w:cs="Liberation Serif"/>
          <w:b w:val="false"/>
          <w:bCs w:val="false"/>
        </w:rPr>
        <w:t>, чтобы вступить в противостояние с Америкой на мировом уровне.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i w:val="false"/>
          <w:iCs w:val="false"/>
        </w:rPr>
        <w:t xml:space="preserve">Однако так обстоят дела </w:t>
      </w:r>
      <w:r>
        <w:rPr>
          <w:rStyle w:val="Emphasis"/>
          <w:rFonts w:cs="Liberation Serif"/>
          <w:b w:val="false"/>
          <w:bCs w:val="false"/>
          <w:i w:val="false"/>
          <w:iCs w:val="false"/>
        </w:rPr>
        <w:t>на данный момент</w:t>
      </w:r>
      <w:r>
        <w:rPr>
          <w:rFonts w:cs="Liberation Serif"/>
          <w:b w:val="false"/>
          <w:bCs w:val="false"/>
        </w:rPr>
        <w:t>. Нельзя исключать, что со временем у Китая появятся новые политические и интеллектуальные импульсы, которые подтолкнут его к серьёзной мировой политической активности, особенно с учётом его растущей военной и экономической мощи.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</w:rPr>
        <w:t>8.</w:t>
      </w:r>
      <w:r>
        <w:rPr>
          <w:rFonts w:cs="Liberation Serif"/>
          <w:b/>
          <w:bCs/>
        </w:rPr>
        <w:t xml:space="preserve"> В заключение следует сказать,</w:t>
      </w:r>
      <w:r>
        <w:rPr>
          <w:rFonts w:cs="Liberation Serif"/>
        </w:rPr>
        <w:t xml:space="preserve"> что эти государства, будь то Америка, Китай или оба вместе, соперничают в этом мире на основе того, что не несёт добра, а несёт лишь вред им самим и тем, кто следует за ними. Их ложная идеология и её носители не преуспеют. Их нынешнее «возвышение» над землёй объясняется лишь отсутствием государства, которое распространяло бы благо по всему миру, противостояло бы их злу и сотрясало их основы.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</w:rPr>
        <w:t xml:space="preserve">И это государство  - </w:t>
      </w:r>
      <w:r>
        <w:rPr>
          <w:rStyle w:val="Strong"/>
          <w:rFonts w:cs="Liberation Serif"/>
          <w:b w:val="false"/>
          <w:bCs w:val="false"/>
        </w:rPr>
        <w:t xml:space="preserve">Праведный Халифат - </w:t>
      </w:r>
      <w:r>
        <w:rPr>
          <w:rFonts w:cs="Liberation Serif"/>
          <w:b w:val="false"/>
          <w:bCs w:val="false"/>
        </w:rPr>
        <w:t>непременно вернётся и уничтожит их так же, как уничтожил их предшественников — персов и римлян.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Исламская Умма — живая и активная Умма, и она стремительно возвращается к своей истинной сути, ради которой Аллах и вывел её: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كُنْتُمْ خَيْرَ أُمَّةٍ أُخْرِجَتْ لِلنَّاسِ تَأْمُرُونَ بِالْمَعْرُوفِ وَتَنْهَوْنَ عَنِ الْمُنْكَرِ وَتُؤْمِنُونَ بِاللَّهِ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 xml:space="preserve">«Вы являетесь лучшей из общин, выведенной во благо человечества, повелевая совершать одобряемое, удерживая от предосудительного и веруя в Аллаха» </w:t>
      </w:r>
      <w:r>
        <w:rPr>
          <w:rFonts w:cs="Liberation Serif"/>
        </w:rPr>
        <w:t>(3:110).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 xml:space="preserve">В Умме есть партия, искренняя перед Аллахом, правдивая перед Его Посланником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 xml:space="preserve">, которая идёт по своему пути и днём и ночью, пока её усилиями не осуществится обещание Всевышнего Аллаха и радостная весть Посланника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 Она не боится упрёков порицающих, её стойкость не</w:t>
      </w:r>
      <w:r>
        <w:rPr>
          <w:rFonts w:cs="Liberation Serif"/>
          <w:b w:val="false"/>
          <w:bCs w:val="false"/>
        </w:rPr>
        <w:t xml:space="preserve"> ослабеет, а решимость не иссякнет по воле Аллаха, пока не исполнится Его обещание и не вернётся </w:t>
      </w:r>
      <w:r>
        <w:rPr>
          <w:rStyle w:val="Strong"/>
          <w:rFonts w:cs="Liberation Serif"/>
          <w:b w:val="false"/>
          <w:bCs w:val="false"/>
        </w:rPr>
        <w:t>Праведный Халифат</w:t>
      </w:r>
      <w:r>
        <w:rPr>
          <w:rFonts w:cs="Liberation Serif"/>
          <w:b w:val="false"/>
          <w:bCs w:val="false"/>
        </w:rPr>
        <w:t>, обещанный Аллах</w:t>
      </w:r>
      <w:r>
        <w:rPr>
          <w:rFonts w:cs="Liberation Serif"/>
        </w:rPr>
        <w:t xml:space="preserve">ом и Его Посланником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Рим будет открыт руками мусульман так же, как был открыт Константинополь.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</w:rPr>
        <w:t xml:space="preserve">Имам Ахмад приводит в «Муснаде» хадис от Абдуллаха ибн Амра ибн аль-Аса, который сказал: </w:t>
      </w:r>
      <w:r>
        <w:rPr>
          <w:rFonts w:cs="Liberation Serif"/>
          <w:i/>
          <w:iCs/>
        </w:rPr>
        <w:t xml:space="preserve">«Когда мы находились рядом с Посланником Аллаха </w:t>
      </w:r>
      <w:r>
        <w:rPr>
          <w:rFonts w:ascii="Liberation Serif" w:hAnsi="Liberation Serif" w:cs="Liberation Serif"/>
          <w:i/>
          <w:i/>
          <w:iCs/>
          <w:rtl w:val="true"/>
        </w:rPr>
        <w:t>ﷺ</w:t>
      </w:r>
      <w:r>
        <w:rPr>
          <w:rFonts w:ascii="Liberation Serif" w:hAnsi="Liberation Serif" w:cs="Liberation Serif"/>
          <w:i/>
          <w:i/>
          <w:iCs/>
        </w:rPr>
        <w:t xml:space="preserve"> </w:t>
      </w:r>
      <w:r>
        <w:rPr>
          <w:rFonts w:cs="Liberation Serif"/>
          <w:i/>
          <w:iCs/>
        </w:rPr>
        <w:t>и записывали, его спросили:</w:t>
        <w:br/>
        <w:t xml:space="preserve">«Какой из двух городов будет завоёван первым — Константинополь или Рим?» Посланник Аллаха </w:t>
      </w:r>
      <w:r>
        <w:rPr>
          <w:rFonts w:ascii="Liberation Serif" w:hAnsi="Liberation Serif" w:cs="Liberation Serif"/>
          <w:i/>
          <w:i/>
          <w:iCs/>
          <w:rtl w:val="true"/>
        </w:rPr>
        <w:t>ﷺ</w:t>
      </w:r>
      <w:r>
        <w:rPr>
          <w:rFonts w:ascii="Liberation Serif" w:hAnsi="Liberation Serif" w:cs="Liberation Serif"/>
          <w:i/>
          <w:i/>
          <w:iCs/>
        </w:rPr>
        <w:t xml:space="preserve"> </w:t>
      </w:r>
      <w:r>
        <w:rPr>
          <w:rFonts w:cs="Liberation Serif"/>
          <w:i/>
          <w:iCs/>
        </w:rPr>
        <w:t>сказал: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مَدِينَةُ هِرَقْلَ تُفْتَحُ أَوَّلاً يَعْنِي قُسْطَنْطِينِيَّةَ</w:t>
      </w:r>
    </w:p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«Город Ираклия будет открыт первым, то есть Константинополь».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 xml:space="preserve">وَيَوْمَئِذٍ يَفْرَحُ الْمُؤْمِنُونَ </w:t>
      </w:r>
      <w:r>
        <w:rPr>
          <w:rFonts w:cs="Scheherazade"/>
          <w:sz w:val="32"/>
          <w:szCs w:val="32"/>
          <w:rtl w:val="true"/>
        </w:rPr>
        <w:t xml:space="preserve">*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بِنَصْرِ اللَّهِ يَنْصُرُ مَنْ يَشَاءُ وَهُوَ الْعَزِيزُ الرَّحِيمُ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 xml:space="preserve">«В тот день возрадуются верующие помощи Аллаха. Он помогает кому пожелает, и Он — Могущественный, Милосердный» </w:t>
      </w:r>
      <w:r>
        <w:rPr>
          <w:rFonts w:cs="Liberation Serif"/>
        </w:rPr>
        <w:t>(30:4,5).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>01 Джумада аль-ахира 1447 г.х.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 xml:space="preserve">22.11.2025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6">
    <w:name w:val="Блочная цитата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213</TotalTime>
  <Application>LibreOffice/7.6.7.2$Linux_X86_64 LibreOffice_project/60$Build-2</Application>
  <AppVersion>15.0000</AppVersion>
  <Pages>8</Pages>
  <Words>2392</Words>
  <Characters>14519</Characters>
  <CharactersWithSpaces>16867</CharactersWithSpaces>
  <Paragraphs>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2025-11-24T11:22:06Z</dcterms:created>
  <dc:creator/>
  <dc:description/>
  <dc:language>ru-RU</dc:language>
  <cp:lastModifiedBy/>
  <dcterms:modified xsi:type="dcterms:W3CDTF">2025-11-25T20:08:07Z</dcterms:modified>
  <cp:revision>64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